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6D81" w14:textId="77777777" w:rsidR="000623E1" w:rsidRPr="00AA56EA" w:rsidRDefault="001139D5" w:rsidP="00AA56EA">
      <w:pPr>
        <w:jc w:val="center"/>
        <w:rPr>
          <w:rFonts w:ascii="Arial" w:hAnsi="Arial" w:cs="Arial"/>
          <w:sz w:val="28"/>
          <w:szCs w:val="28"/>
          <w:u w:val="single"/>
        </w:rPr>
      </w:pPr>
      <w:r w:rsidRPr="00AA56EA">
        <w:rPr>
          <w:rFonts w:ascii="Arial" w:hAnsi="Arial" w:cs="Arial"/>
          <w:sz w:val="28"/>
          <w:szCs w:val="28"/>
          <w:u w:val="single"/>
        </w:rPr>
        <w:t>Lum</w:t>
      </w:r>
      <w:r w:rsidR="00F61494" w:rsidRPr="00AA56EA">
        <w:rPr>
          <w:rFonts w:ascii="Arial" w:hAnsi="Arial" w:cs="Arial"/>
          <w:sz w:val="28"/>
          <w:szCs w:val="28"/>
          <w:u w:val="single"/>
        </w:rPr>
        <w:t>bar Discectomy or Laminectomy 3 month f</w:t>
      </w:r>
      <w:r w:rsidRPr="00AA56EA">
        <w:rPr>
          <w:rFonts w:ascii="Arial" w:hAnsi="Arial" w:cs="Arial"/>
          <w:sz w:val="28"/>
          <w:szCs w:val="28"/>
          <w:u w:val="single"/>
        </w:rPr>
        <w:t>ollow up</w:t>
      </w:r>
    </w:p>
    <w:p w14:paraId="12269FC5" w14:textId="77777777" w:rsidR="001139D5" w:rsidRPr="001139D5" w:rsidRDefault="001139D5" w:rsidP="001139D5">
      <w:pPr>
        <w:pStyle w:val="ListParagraph"/>
        <w:ind w:left="1440"/>
        <w:jc w:val="center"/>
        <w:rPr>
          <w:rFonts w:ascii="Arial" w:hAnsi="Arial" w:cs="Arial"/>
          <w:sz w:val="28"/>
          <w:szCs w:val="28"/>
          <w:u w:val="single"/>
        </w:rPr>
      </w:pPr>
    </w:p>
    <w:p w14:paraId="6ECBFAFE" w14:textId="77777777" w:rsidR="00F61494" w:rsidRPr="00F61494" w:rsidRDefault="00F61494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Activity</w:t>
      </w:r>
    </w:p>
    <w:p w14:paraId="2268C57B" w14:textId="77777777" w:rsidR="00F61494" w:rsidRPr="00F61494" w:rsidRDefault="00F61494" w:rsidP="00F6149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You may slowly resume regular activities as comfort allows.</w:t>
      </w:r>
    </w:p>
    <w:p w14:paraId="286CC60B" w14:textId="77777777" w:rsidR="00F61494" w:rsidRPr="00F61494" w:rsidRDefault="00F61494" w:rsidP="00F6149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Even though your precautions have been relaxed, you should continue to incorporate good body mechanics into your daily life.</w:t>
      </w:r>
    </w:p>
    <w:p w14:paraId="6FF65CF9" w14:textId="77777777" w:rsidR="00F61494" w:rsidRPr="00F61494" w:rsidRDefault="00F61494" w:rsidP="00F6149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You should continue a walking/exercise regimen at least 3 days a week. This will maintain your core strength and decrease your risk of injury.</w:t>
      </w:r>
    </w:p>
    <w:p w14:paraId="5959B983" w14:textId="77777777" w:rsidR="00F61494" w:rsidRPr="00F61494" w:rsidRDefault="00F61494" w:rsidP="00F6149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You may expand your non-impact aerobic exercise to include any of the following activities: swimming, stair-master, stationary bike riding, elliptical machine, yoga, or treadmill.</w:t>
      </w:r>
    </w:p>
    <w:p w14:paraId="622EB692" w14:textId="77777777" w:rsidR="00F61494" w:rsidRPr="00F61494" w:rsidRDefault="00F61494" w:rsidP="00F61494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>You may resume athletic activities like golf, bowling, outdoor biking or running. You should resume these activities slowly and gradually.</w:t>
      </w:r>
    </w:p>
    <w:p w14:paraId="351EF307" w14:textId="77777777" w:rsidR="001139D5" w:rsidRPr="001139D5" w:rsidRDefault="001139D5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Pain control</w:t>
      </w:r>
    </w:p>
    <w:p w14:paraId="7F5E3446" w14:textId="77777777" w:rsidR="001139D5" w:rsidRPr="001139D5" w:rsidRDefault="00F61494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You may use </w:t>
      </w:r>
      <w:r w:rsidR="001139D5" w:rsidRPr="001139D5">
        <w:rPr>
          <w:rFonts w:ascii="Arial" w:hAnsi="Arial" w:cs="Arial"/>
          <w:sz w:val="28"/>
          <w:szCs w:val="28"/>
        </w:rPr>
        <w:t xml:space="preserve">anti-inflammatory medication such as ibuprofen (Advil, Motrin), naproxen (Aleve), or </w:t>
      </w:r>
      <w:r>
        <w:rPr>
          <w:rFonts w:ascii="Arial" w:hAnsi="Arial" w:cs="Arial"/>
          <w:sz w:val="28"/>
          <w:szCs w:val="28"/>
        </w:rPr>
        <w:t xml:space="preserve">acetaminophen (Tylenol). </w:t>
      </w:r>
    </w:p>
    <w:p w14:paraId="5C084E60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You may use heat on your low back</w:t>
      </w:r>
    </w:p>
    <w:p w14:paraId="45B396E9" w14:textId="77777777" w:rsidR="001139D5" w:rsidRPr="001139D5" w:rsidRDefault="001139D5" w:rsidP="001139D5">
      <w:pPr>
        <w:pStyle w:val="ListParagraph"/>
        <w:numPr>
          <w:ilvl w:val="1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 w:rsidRPr="001139D5">
        <w:rPr>
          <w:rFonts w:ascii="Arial" w:hAnsi="Arial" w:cs="Arial"/>
          <w:sz w:val="28"/>
          <w:szCs w:val="28"/>
        </w:rPr>
        <w:t>Increase your activity- walking helps build muscle, increase blood flow and decrease pain and muscle spasms</w:t>
      </w:r>
    </w:p>
    <w:p w14:paraId="15B140EA" w14:textId="77777777" w:rsidR="001139D5" w:rsidRPr="001139D5" w:rsidRDefault="00F61494" w:rsidP="001139D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</w:rPr>
        <w:t xml:space="preserve">Follow up as needed </w:t>
      </w:r>
    </w:p>
    <w:sectPr w:rsidR="001139D5" w:rsidRPr="001139D5" w:rsidSect="005A09C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5F65"/>
    <w:multiLevelType w:val="hybridMultilevel"/>
    <w:tmpl w:val="E572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8D7126"/>
    <w:multiLevelType w:val="hybridMultilevel"/>
    <w:tmpl w:val="2690AC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BAE74F8"/>
    <w:multiLevelType w:val="hybridMultilevel"/>
    <w:tmpl w:val="4AE211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24F38A4"/>
    <w:multiLevelType w:val="hybridMultilevel"/>
    <w:tmpl w:val="3B18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455609">
    <w:abstractNumId w:val="3"/>
  </w:num>
  <w:num w:numId="2" w16cid:durableId="924995911">
    <w:abstractNumId w:val="2"/>
  </w:num>
  <w:num w:numId="3" w16cid:durableId="1335913010">
    <w:abstractNumId w:val="1"/>
  </w:num>
  <w:num w:numId="4" w16cid:durableId="623316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C9"/>
    <w:rsid w:val="000623E1"/>
    <w:rsid w:val="000A29ED"/>
    <w:rsid w:val="001139D5"/>
    <w:rsid w:val="003A169E"/>
    <w:rsid w:val="005A09C9"/>
    <w:rsid w:val="00631F74"/>
    <w:rsid w:val="00AA56EA"/>
    <w:rsid w:val="00CC7247"/>
    <w:rsid w:val="00DB06C1"/>
    <w:rsid w:val="00E634B6"/>
    <w:rsid w:val="00F6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9CF2F"/>
  <w15:chartTrackingRefBased/>
  <w15:docId w15:val="{2E69C9DE-A0CF-444A-A2B7-971FD52D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9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7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Zube</dc:creator>
  <cp:keywords/>
  <dc:description/>
  <cp:lastModifiedBy>Philip Zakko</cp:lastModifiedBy>
  <cp:revision>2</cp:revision>
  <cp:lastPrinted>2019-02-18T15:05:00Z</cp:lastPrinted>
  <dcterms:created xsi:type="dcterms:W3CDTF">2025-09-07T19:10:00Z</dcterms:created>
  <dcterms:modified xsi:type="dcterms:W3CDTF">2025-09-07T19:10:00Z</dcterms:modified>
</cp:coreProperties>
</file>